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5243CB59"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02896">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1080"/>
        <w:gridCol w:w="212"/>
        <w:gridCol w:w="2864"/>
      </w:tblGrid>
      <w:tr w:rsidR="00444C1C" w:rsidRPr="00446166"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26219F63" w:rsidR="00444C1C" w:rsidRPr="00446166" w:rsidRDefault="00444C1C">
            <w:pPr>
              <w:rPr>
                <w:rFonts w:ascii="Tahoma" w:hAnsi="Tahoma" w:cs="Tahoma"/>
                <w:b/>
                <w:sz w:val="20"/>
                <w:szCs w:val="20"/>
              </w:rPr>
            </w:pPr>
            <w:r>
              <w:rPr>
                <w:rFonts w:ascii="Tahoma" w:hAnsi="Tahoma" w:cs="Tahoma"/>
                <w:b/>
                <w:sz w:val="20"/>
                <w:szCs w:val="20"/>
              </w:rPr>
              <w:t>Name:</w:t>
            </w:r>
            <w:r w:rsidR="008379ED">
              <w:rPr>
                <w:rFonts w:ascii="Tahoma" w:hAnsi="Tahoma" w:cs="Tahoma"/>
                <w:b/>
                <w:sz w:val="20"/>
                <w:szCs w:val="20"/>
              </w:rPr>
              <w:t xml:space="preserve"> TBD</w:t>
            </w:r>
          </w:p>
        </w:tc>
        <w:tc>
          <w:tcPr>
            <w:tcW w:w="7684" w:type="dxa"/>
            <w:gridSpan w:val="6"/>
            <w:tcBorders>
              <w:top w:val="outset" w:sz="6" w:space="0" w:color="auto"/>
              <w:left w:val="nil"/>
              <w:bottom w:val="outset" w:sz="6" w:space="0" w:color="auto"/>
              <w:right w:val="single" w:sz="4" w:space="0" w:color="C0C0C0"/>
            </w:tcBorders>
            <w:vAlign w:val="center"/>
          </w:tcPr>
          <w:p w14:paraId="09531C14" w14:textId="2446A5D2" w:rsidR="00444C1C" w:rsidRPr="00EF1159" w:rsidRDefault="00444C1C" w:rsidP="00AF20B0">
            <w:pPr>
              <w:rPr>
                <w:rFonts w:ascii="Tahoma" w:hAnsi="Tahoma" w:cs="Tahoma"/>
                <w:b/>
                <w:sz w:val="20"/>
                <w:szCs w:val="20"/>
              </w:rPr>
            </w:pPr>
          </w:p>
        </w:tc>
      </w:tr>
      <w:tr w:rsidR="00240BFB" w:rsidRPr="00446166"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684" w:type="dxa"/>
            <w:gridSpan w:val="6"/>
            <w:tcBorders>
              <w:top w:val="outset" w:sz="6" w:space="0" w:color="auto"/>
              <w:left w:val="nil"/>
              <w:bottom w:val="outset" w:sz="6" w:space="0" w:color="auto"/>
              <w:right w:val="single" w:sz="4" w:space="0" w:color="C0C0C0"/>
            </w:tcBorders>
            <w:vAlign w:val="center"/>
          </w:tcPr>
          <w:p w14:paraId="7EB47286" w14:textId="3670E67A" w:rsidR="00240BFB" w:rsidRPr="00544FBD" w:rsidRDefault="00AA7D73" w:rsidP="00AF20B0">
            <w:pPr>
              <w:rPr>
                <w:rFonts w:ascii="Tahoma" w:hAnsi="Tahoma" w:cs="Tahoma"/>
                <w:bCs/>
                <w:sz w:val="20"/>
                <w:szCs w:val="20"/>
              </w:rPr>
            </w:pPr>
            <w:r w:rsidRPr="00544FBD">
              <w:rPr>
                <w:rFonts w:ascii="Tahoma" w:hAnsi="Tahoma" w:cs="Tahoma"/>
                <w:bCs/>
                <w:sz w:val="20"/>
                <w:szCs w:val="20"/>
              </w:rPr>
              <w:t>Digital Agriculture</w:t>
            </w:r>
            <w:r w:rsidR="00E02896" w:rsidRPr="00544FBD">
              <w:rPr>
                <w:rFonts w:ascii="Tahoma" w:hAnsi="Tahoma" w:cs="Tahoma"/>
                <w:bCs/>
                <w:sz w:val="20"/>
                <w:szCs w:val="20"/>
              </w:rPr>
              <w:t xml:space="preserve"> Intern</w:t>
            </w:r>
          </w:p>
        </w:tc>
      </w:tr>
      <w:tr w:rsidR="00240BFB" w:rsidRPr="00446166"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p>
        </w:tc>
        <w:tc>
          <w:tcPr>
            <w:tcW w:w="6698" w:type="dxa"/>
            <w:gridSpan w:val="5"/>
            <w:tcBorders>
              <w:top w:val="outset" w:sz="6" w:space="0" w:color="auto"/>
              <w:left w:val="nil"/>
              <w:bottom w:val="outset" w:sz="6" w:space="0" w:color="auto"/>
              <w:right w:val="single" w:sz="4" w:space="0" w:color="C0C0C0"/>
            </w:tcBorders>
            <w:vAlign w:val="center"/>
          </w:tcPr>
          <w:p w14:paraId="66FA8B8A" w14:textId="0E15360D" w:rsidR="00240BFB" w:rsidRPr="00544FBD" w:rsidRDefault="00E02896">
            <w:pPr>
              <w:rPr>
                <w:rFonts w:ascii="Tahoma" w:hAnsi="Tahoma" w:cs="Tahoma"/>
                <w:bCs/>
                <w:sz w:val="20"/>
                <w:szCs w:val="20"/>
              </w:rPr>
            </w:pPr>
            <w:r w:rsidRPr="00544FBD">
              <w:rPr>
                <w:rFonts w:ascii="Tahoma" w:hAnsi="Tahoma" w:cs="Tahoma"/>
                <w:bCs/>
                <w:sz w:val="20"/>
                <w:szCs w:val="20"/>
              </w:rPr>
              <w:t>RAF</w:t>
            </w:r>
            <w:r w:rsidR="00AA7D73" w:rsidRPr="00544FBD">
              <w:rPr>
                <w:rFonts w:ascii="Tahoma" w:hAnsi="Tahoma" w:cs="Tahoma"/>
                <w:bCs/>
                <w:sz w:val="20"/>
                <w:szCs w:val="20"/>
              </w:rPr>
              <w:t xml:space="preserve"> Programme</w:t>
            </w:r>
          </w:p>
        </w:tc>
      </w:tr>
      <w:tr w:rsidR="00240BFB" w:rsidRPr="00446166"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7684" w:type="dxa"/>
            <w:gridSpan w:val="6"/>
            <w:tcBorders>
              <w:top w:val="outset" w:sz="6" w:space="0" w:color="auto"/>
              <w:left w:val="nil"/>
              <w:bottom w:val="outset" w:sz="6" w:space="0" w:color="auto"/>
              <w:right w:val="single" w:sz="4" w:space="0" w:color="C0C0C0"/>
            </w:tcBorders>
            <w:vAlign w:val="center"/>
          </w:tcPr>
          <w:p w14:paraId="6AFD4095" w14:textId="6A87F923" w:rsidR="00240BFB" w:rsidRPr="00544FBD" w:rsidRDefault="00C97A1F" w:rsidP="00B0757F">
            <w:pPr>
              <w:rPr>
                <w:rFonts w:ascii="Tahoma" w:hAnsi="Tahoma" w:cs="Tahoma"/>
                <w:bCs/>
                <w:sz w:val="20"/>
                <w:szCs w:val="20"/>
              </w:rPr>
            </w:pPr>
            <w:r w:rsidRPr="00544FBD">
              <w:rPr>
                <w:rFonts w:ascii="Tahoma" w:hAnsi="Tahoma" w:cs="Tahoma"/>
                <w:bCs/>
                <w:sz w:val="20"/>
                <w:szCs w:val="20"/>
              </w:rPr>
              <w:t>Accra, Ghana</w:t>
            </w:r>
          </w:p>
        </w:tc>
      </w:tr>
      <w:tr w:rsidR="0098339E" w:rsidRPr="00446166"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097458E" w:rsidR="0098339E" w:rsidRPr="00446166" w:rsidRDefault="0098339E" w:rsidP="00E02896">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338D3C" w14:textId="0882417D" w:rsidR="0098339E" w:rsidRPr="00446166" w:rsidRDefault="00A63BBB" w:rsidP="00B0757F">
            <w:pPr>
              <w:rPr>
                <w:rFonts w:ascii="Tahoma" w:hAnsi="Tahoma" w:cs="Tahoma"/>
                <w:sz w:val="20"/>
                <w:szCs w:val="20"/>
              </w:rPr>
            </w:pPr>
            <w:r>
              <w:rPr>
                <w:rFonts w:ascii="Tahoma" w:hAnsi="Tahoma" w:cs="Tahoma"/>
                <w:sz w:val="20"/>
                <w:szCs w:val="20"/>
              </w:rPr>
              <w:t>Agroecology is linked to all Fou</w:t>
            </w:r>
            <w:r w:rsidR="000B6701">
              <w:rPr>
                <w:rFonts w:ascii="Tahoma" w:hAnsi="Tahoma" w:cs="Tahoma"/>
                <w:sz w:val="20"/>
                <w:szCs w:val="20"/>
              </w:rPr>
              <w:t xml:space="preserve">r Betters, especially Better </w:t>
            </w:r>
            <w:r>
              <w:rPr>
                <w:rFonts w:ascii="Tahoma" w:hAnsi="Tahoma" w:cs="Tahoma"/>
                <w:sz w:val="20"/>
                <w:szCs w:val="20"/>
              </w:rPr>
              <w:t>Productio</w:t>
            </w:r>
            <w:r w:rsidR="000B6701">
              <w:rPr>
                <w:rFonts w:ascii="Tahoma" w:hAnsi="Tahoma" w:cs="Tahoma"/>
                <w:sz w:val="20"/>
                <w:szCs w:val="20"/>
              </w:rPr>
              <w:t>n</w:t>
            </w:r>
          </w:p>
        </w:tc>
      </w:tr>
      <w:tr w:rsidR="00240BFB" w:rsidRPr="00446166" w14:paraId="057428CB" w14:textId="77777777" w:rsidTr="00252DF6">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1AC32C3A" w:rsidR="00240BFB" w:rsidRPr="00446166" w:rsidRDefault="00E97BF3" w:rsidP="00213183">
            <w:pPr>
              <w:rPr>
                <w:rFonts w:ascii="Tahoma" w:hAnsi="Tahoma" w:cs="Tahoma"/>
                <w:sz w:val="20"/>
                <w:szCs w:val="20"/>
              </w:rPr>
            </w:pPr>
            <w:r>
              <w:rPr>
                <w:rFonts w:ascii="Tahoma" w:hAnsi="Tahoma" w:cs="Tahoma"/>
                <w:sz w:val="20"/>
                <w:szCs w:val="20"/>
              </w:rPr>
              <w:t>TBC</w:t>
            </w: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62209457" w:rsidR="00240BFB" w:rsidRPr="00446166" w:rsidRDefault="00AA7D73" w:rsidP="00283DC3">
            <w:pPr>
              <w:rPr>
                <w:rFonts w:ascii="Tahoma" w:hAnsi="Tahoma" w:cs="Tahoma"/>
                <w:sz w:val="20"/>
                <w:szCs w:val="20"/>
              </w:rPr>
            </w:pPr>
            <w:r>
              <w:rPr>
                <w:rFonts w:ascii="Tahoma" w:hAnsi="Tahoma" w:cs="Tahoma"/>
                <w:sz w:val="20"/>
                <w:szCs w:val="20"/>
              </w:rPr>
              <w:t>Up to 11 months</w:t>
            </w:r>
          </w:p>
        </w:tc>
      </w:tr>
      <w:tr w:rsidR="00AF713A" w:rsidRPr="00446166" w14:paraId="603D7870" w14:textId="77777777" w:rsidTr="00252DF6">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26E6D760"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C97A1F">
              <w:rPr>
                <w:rFonts w:ascii="Tahoma" w:hAnsi="Tahoma" w:cs="Tahoma"/>
                <w:b/>
                <w:sz w:val="20"/>
                <w:szCs w:val="20"/>
              </w:rPr>
              <w:t xml:space="preserve">Jean </w:t>
            </w:r>
            <w:r w:rsidR="00A449C9">
              <w:rPr>
                <w:rFonts w:ascii="Tahoma" w:hAnsi="Tahoma" w:cs="Tahoma"/>
                <w:b/>
                <w:sz w:val="20"/>
                <w:szCs w:val="20"/>
              </w:rPr>
              <w:t xml:space="preserve">Baptiste </w:t>
            </w:r>
            <w:r w:rsidR="00C97A1F">
              <w:rPr>
                <w:rFonts w:ascii="Tahoma" w:hAnsi="Tahoma" w:cs="Tahoma"/>
                <w:b/>
                <w:sz w:val="20"/>
                <w:szCs w:val="20"/>
              </w:rPr>
              <w:t xml:space="preserve">Bahama </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40DA6CD0" w:rsidR="00AF713A" w:rsidRPr="00EF1159" w:rsidRDefault="00EF1159">
            <w:pPr>
              <w:rPr>
                <w:rFonts w:ascii="Tahoma" w:hAnsi="Tahoma" w:cs="Tahoma"/>
                <w:b/>
                <w:sz w:val="20"/>
                <w:szCs w:val="20"/>
              </w:rPr>
            </w:pPr>
            <w:r w:rsidRPr="00EF1159">
              <w:rPr>
                <w:rFonts w:ascii="Tahoma" w:hAnsi="Tahoma" w:cs="Tahoma"/>
                <w:b/>
                <w:sz w:val="20"/>
                <w:szCs w:val="20"/>
              </w:rPr>
              <w:t>Plant Production and Protection Officer</w:t>
            </w:r>
            <w:r>
              <w:rPr>
                <w:rFonts w:ascii="Tahoma" w:hAnsi="Tahoma" w:cs="Tahoma"/>
                <w:b/>
                <w:sz w:val="20"/>
                <w:szCs w:val="20"/>
              </w:rPr>
              <w:t>, RAF</w:t>
            </w:r>
          </w:p>
        </w:tc>
      </w:tr>
      <w:tr w:rsidR="00240BFB" w:rsidRPr="00446166"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AA7D73" w:rsidRDefault="00446166">
            <w:pPr>
              <w:rPr>
                <w:rFonts w:ascii="Tahoma" w:hAnsi="Tahoma" w:cs="Tahoma"/>
                <w:sz w:val="22"/>
                <w:szCs w:val="22"/>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AA7D73" w14:paraId="082153FB" w14:textId="77777777" w:rsidTr="005B18E8">
              <w:trPr>
                <w:trHeight w:val="1237"/>
              </w:trPr>
              <w:tc>
                <w:tcPr>
                  <w:tcW w:w="10528" w:type="dxa"/>
                </w:tcPr>
                <w:p w14:paraId="5F328407" w14:textId="77777777" w:rsidR="00343E96" w:rsidRPr="00AA7D73" w:rsidRDefault="00343E96" w:rsidP="0065516A">
                  <w:pPr>
                    <w:jc w:val="both"/>
                    <w:rPr>
                      <w:rFonts w:ascii="Arial" w:hAnsi="Arial" w:cs="Arial"/>
                      <w:b/>
                      <w:bCs/>
                      <w:sz w:val="22"/>
                      <w:szCs w:val="22"/>
                      <w:u w:val="single"/>
                    </w:rPr>
                  </w:pPr>
                  <w:r w:rsidRPr="00AA7D73">
                    <w:rPr>
                      <w:rFonts w:ascii="Arial" w:hAnsi="Arial" w:cs="Arial"/>
                      <w:b/>
                      <w:bCs/>
                      <w:sz w:val="22"/>
                      <w:szCs w:val="22"/>
                      <w:u w:val="single"/>
                    </w:rPr>
                    <w:t>Background</w:t>
                  </w:r>
                  <w:r w:rsidR="00D91E0B" w:rsidRPr="00AA7D73">
                    <w:rPr>
                      <w:rFonts w:ascii="Arial" w:hAnsi="Arial" w:cs="Arial"/>
                      <w:b/>
                      <w:bCs/>
                      <w:sz w:val="22"/>
                      <w:szCs w:val="22"/>
                      <w:u w:val="single"/>
                    </w:rPr>
                    <w:t>:</w:t>
                  </w:r>
                </w:p>
                <w:p w14:paraId="78D19FB6" w14:textId="77777777" w:rsidR="007C4659" w:rsidRPr="00AA7D73" w:rsidRDefault="007C4659" w:rsidP="007C4659">
                  <w:pPr>
                    <w:rPr>
                      <w:rFonts w:ascii="Arial" w:hAnsi="Arial" w:cs="Arial"/>
                      <w:sz w:val="22"/>
                      <w:szCs w:val="22"/>
                    </w:rPr>
                  </w:pPr>
                  <w:r w:rsidRPr="00AA7D73">
                    <w:rPr>
                      <w:rFonts w:ascii="Arial" w:hAnsi="Arial" w:cs="Arial"/>
                      <w:sz w:val="22"/>
                      <w:szCs w:val="22"/>
                    </w:rPr>
                    <w:t>The Food and Agriculture Organization (FAO) is a specialized agency of the United Nations that leads international efforts to defeat hunger. FAO’s goal is to achieve food security for all and make sure that people have regular access to enough high-quality food to lead active, healthy lives.</w:t>
                  </w:r>
                </w:p>
                <w:p w14:paraId="2FF5648B" w14:textId="77777777" w:rsidR="007C4659" w:rsidRPr="00AA7D73" w:rsidRDefault="007C4659" w:rsidP="007C4659">
                  <w:pPr>
                    <w:rPr>
                      <w:rFonts w:ascii="Arial" w:hAnsi="Arial" w:cs="Arial"/>
                      <w:sz w:val="22"/>
                      <w:szCs w:val="22"/>
                    </w:rPr>
                  </w:pPr>
                </w:p>
                <w:p w14:paraId="0350FBFC" w14:textId="77777777" w:rsidR="007C4659" w:rsidRPr="00AA7D73" w:rsidRDefault="007C4659" w:rsidP="007C4659">
                  <w:pPr>
                    <w:rPr>
                      <w:rFonts w:ascii="Arial" w:hAnsi="Arial" w:cs="Arial"/>
                      <w:sz w:val="22"/>
                      <w:szCs w:val="22"/>
                    </w:rPr>
                  </w:pPr>
                  <w:r w:rsidRPr="00AA7D73">
                    <w:rPr>
                      <w:rFonts w:ascii="Arial" w:hAnsi="Arial" w:cs="Arial"/>
                      <w:sz w:val="22"/>
                      <w:szCs w:val="22"/>
                    </w:rPr>
                    <w:t xml:space="preserve"> The Regional Office for Africa (RAF) oversees 47 Sub-Saharan countries guided by Regional Priorities that serve as a mechanism to ensure effective delivery and to demonstrate impact of FAO’s work on the key priorities of the Region. In its programme delivery, RAF contributes to the achievements of the 2030 Sustainable Development Agenda, guided by Sustainable Development Goal (SDG) 1 (No poverty), SDG 2 (No hunger), and SDG 10 (Reducing inequalities) as well as to supporting achievement of the broader SDG agenda, which is crucial for attaining FAO’s overall vision.</w:t>
                  </w:r>
                </w:p>
                <w:p w14:paraId="24DF6F9D" w14:textId="77777777" w:rsidR="007C4659" w:rsidRPr="00AA7D73" w:rsidRDefault="007C4659" w:rsidP="007C4659">
                  <w:pPr>
                    <w:rPr>
                      <w:rFonts w:ascii="Arial" w:hAnsi="Arial" w:cs="Arial"/>
                      <w:sz w:val="22"/>
                      <w:szCs w:val="22"/>
                    </w:rPr>
                  </w:pPr>
                </w:p>
                <w:p w14:paraId="646D11A1" w14:textId="54DFB2E9" w:rsidR="007C4659" w:rsidRPr="00AA7D73" w:rsidRDefault="007C4659" w:rsidP="007C4659">
                  <w:pPr>
                    <w:rPr>
                      <w:rFonts w:ascii="Arial" w:hAnsi="Arial" w:cs="Arial"/>
                      <w:sz w:val="22"/>
                      <w:szCs w:val="22"/>
                    </w:rPr>
                  </w:pPr>
                  <w:r w:rsidRPr="00AA7D73">
                    <w:rPr>
                      <w:rFonts w:ascii="Arial" w:hAnsi="Arial" w:cs="Arial"/>
                      <w:sz w:val="22"/>
                      <w:szCs w:val="22"/>
                    </w:rPr>
                    <w:t xml:space="preserve">RAF also advises on the incorporation of regional priorities into the Organization’s Programme of Work and Budget and implements approved programmes and projects in the region, monitors the level of programme implementation and draws attention to problems and deficiencies. RAF develops and maintains relations with region-wide institutions including the African Union and Regional Economic Integration Organizations (REIOs). </w:t>
                  </w:r>
                </w:p>
                <w:p w14:paraId="043DC2E5" w14:textId="77777777" w:rsidR="007C4659" w:rsidRPr="00AA7D73" w:rsidRDefault="007C4659" w:rsidP="007C4659">
                  <w:pPr>
                    <w:rPr>
                      <w:rFonts w:ascii="Arial" w:hAnsi="Arial" w:cs="Arial"/>
                      <w:sz w:val="22"/>
                      <w:szCs w:val="22"/>
                    </w:rPr>
                  </w:pPr>
                </w:p>
                <w:p w14:paraId="03E83EC9" w14:textId="77777777" w:rsidR="00F16F27" w:rsidRDefault="007C4659" w:rsidP="007C4659">
                  <w:pPr>
                    <w:rPr>
                      <w:rFonts w:ascii="Arial" w:hAnsi="Arial" w:cs="Arial"/>
                      <w:sz w:val="22"/>
                      <w:szCs w:val="22"/>
                    </w:rPr>
                  </w:pPr>
                  <w:r w:rsidRPr="00AA7D73">
                    <w:rPr>
                      <w:rFonts w:ascii="Arial" w:hAnsi="Arial" w:cs="Arial"/>
                      <w:sz w:val="22"/>
                      <w:szCs w:val="22"/>
                    </w:rPr>
                    <w:t xml:space="preserve">Digital Agriculture is one of the 20 Priority Programme Areas defined by the FAO Strategic Framework 2022-2031. It plays a critical supportive role for the Regional Initiatives and the Priority Programmes of the Regional Office for Africa. The Young Professional Officer (Innovation and Digital Agriculture) will support the implementation of the Digital Innovation Strategy of FAORAF, including the Pilot Digital Villages Initiative in Africa. </w:t>
                  </w:r>
                </w:p>
                <w:p w14:paraId="1BE229DE" w14:textId="77777777" w:rsidR="00F16F27" w:rsidRDefault="00F16F27" w:rsidP="007C4659">
                  <w:pPr>
                    <w:rPr>
                      <w:rFonts w:ascii="Arial" w:hAnsi="Arial" w:cs="Arial"/>
                      <w:sz w:val="22"/>
                      <w:szCs w:val="22"/>
                    </w:rPr>
                  </w:pPr>
                </w:p>
                <w:p w14:paraId="388D08FA" w14:textId="7FBD4A8E" w:rsidR="007C4659" w:rsidRPr="00AA7D73" w:rsidRDefault="007C4659" w:rsidP="007C4659">
                  <w:pPr>
                    <w:rPr>
                      <w:rFonts w:ascii="Arial" w:hAnsi="Arial" w:cs="Arial"/>
                      <w:sz w:val="22"/>
                      <w:szCs w:val="22"/>
                    </w:rPr>
                  </w:pPr>
                  <w:r w:rsidRPr="00AA7D73">
                    <w:rPr>
                      <w:rFonts w:ascii="Arial" w:hAnsi="Arial" w:cs="Arial"/>
                      <w:sz w:val="22"/>
                      <w:szCs w:val="22"/>
                    </w:rPr>
                    <w:t xml:space="preserve">The </w:t>
                  </w:r>
                  <w:r w:rsidR="00F16F27">
                    <w:rPr>
                      <w:rFonts w:ascii="Arial" w:hAnsi="Arial" w:cs="Arial"/>
                      <w:sz w:val="22"/>
                      <w:szCs w:val="22"/>
                    </w:rPr>
                    <w:t>internship</w:t>
                  </w:r>
                  <w:r w:rsidRPr="00AA7D73">
                    <w:rPr>
                      <w:rFonts w:ascii="Arial" w:hAnsi="Arial" w:cs="Arial"/>
                      <w:sz w:val="22"/>
                      <w:szCs w:val="22"/>
                    </w:rPr>
                    <w:t xml:space="preserve"> is located in the Regional Office for Africa in Accra, Ghana</w:t>
                  </w:r>
                </w:p>
                <w:p w14:paraId="7B9A22CA" w14:textId="77777777" w:rsidR="005B18E8" w:rsidRDefault="005B18E8" w:rsidP="00A449C9">
                  <w:pPr>
                    <w:pStyle w:val="Text"/>
                    <w:jc w:val="both"/>
                    <w:rPr>
                      <w:rFonts w:ascii="Arial" w:hAnsi="Arial" w:cs="Arial"/>
                      <w:sz w:val="22"/>
                      <w:szCs w:val="22"/>
                    </w:rPr>
                  </w:pPr>
                </w:p>
                <w:p w14:paraId="2FFFEC84" w14:textId="48DF45FE" w:rsidR="005D148B" w:rsidRPr="00AA7D73" w:rsidRDefault="005D148B" w:rsidP="00A449C9">
                  <w:pPr>
                    <w:pStyle w:val="Text"/>
                    <w:jc w:val="both"/>
                    <w:rPr>
                      <w:rFonts w:ascii="Arial" w:hAnsi="Arial" w:cs="Arial"/>
                      <w:sz w:val="22"/>
                      <w:szCs w:val="22"/>
                    </w:rPr>
                  </w:pPr>
                </w:p>
              </w:tc>
            </w:tr>
          </w:tbl>
          <w:p w14:paraId="019F775D" w14:textId="77777777" w:rsidR="00661C9C" w:rsidRPr="00AA7D73" w:rsidRDefault="00661C9C" w:rsidP="00343E96">
            <w:pPr>
              <w:jc w:val="both"/>
              <w:rPr>
                <w:rFonts w:ascii="Arial" w:hAnsi="Arial" w:cs="Arial"/>
                <w:b/>
                <w:bCs/>
                <w:sz w:val="22"/>
                <w:szCs w:val="22"/>
                <w:u w:val="single"/>
              </w:rPr>
            </w:pPr>
            <w:r w:rsidRPr="00AA7D73">
              <w:rPr>
                <w:rFonts w:ascii="Arial" w:hAnsi="Arial" w:cs="Arial"/>
                <w:b/>
                <w:bCs/>
                <w:sz w:val="22"/>
                <w:szCs w:val="22"/>
                <w:u w:val="single"/>
              </w:rPr>
              <w:lastRenderedPageBreak/>
              <w:t>Duties and Responsibilities</w:t>
            </w:r>
            <w:r w:rsidR="000E1684" w:rsidRPr="00AA7D73">
              <w:rPr>
                <w:rFonts w:ascii="Arial" w:hAnsi="Arial" w:cs="Arial"/>
                <w:b/>
                <w:bCs/>
                <w:sz w:val="22"/>
                <w:szCs w:val="22"/>
                <w:u w:val="single"/>
              </w:rPr>
              <w:t>:</w:t>
            </w:r>
          </w:p>
          <w:p w14:paraId="2DDFAA7E" w14:textId="4C91207C" w:rsidR="00A449C9" w:rsidRPr="00AA7D73" w:rsidRDefault="00A449C9" w:rsidP="00A449C9">
            <w:pPr>
              <w:spacing w:before="100" w:after="100"/>
              <w:jc w:val="both"/>
              <w:rPr>
                <w:rFonts w:ascii="Arial" w:hAnsi="Arial" w:cs="Arial"/>
                <w:sz w:val="22"/>
                <w:szCs w:val="22"/>
              </w:rPr>
            </w:pPr>
            <w:r w:rsidRPr="00AA7D73">
              <w:rPr>
                <w:rFonts w:ascii="Arial" w:hAnsi="Arial" w:cs="Arial"/>
                <w:sz w:val="22"/>
                <w:szCs w:val="22"/>
              </w:rPr>
              <w:t xml:space="preserve">Under the technical supervision of the Plant Production and Protection Officer in RAF and relevant other staff in FAO-DOs in Africa, the intern will perform the following activities: </w:t>
            </w:r>
          </w:p>
          <w:p w14:paraId="72A47CD1" w14:textId="77777777" w:rsidR="00AA7D73" w:rsidRPr="00AA7D73" w:rsidRDefault="00AA7D73" w:rsidP="00AA7D73">
            <w:pPr>
              <w:rPr>
                <w:rFonts w:ascii="Arial" w:hAnsi="Arial" w:cs="Arial"/>
                <w:sz w:val="22"/>
                <w:szCs w:val="22"/>
              </w:rPr>
            </w:pPr>
            <w:r w:rsidRPr="00AA7D73">
              <w:rPr>
                <w:rFonts w:ascii="Arial" w:hAnsi="Arial" w:cs="Arial"/>
                <w:sz w:val="22"/>
                <w:szCs w:val="22"/>
              </w:rPr>
              <w:t xml:space="preserve">- Analyses relevant technical social, economic, environmental, and technology information, data and/or statistics for input in various documents. </w:t>
            </w:r>
          </w:p>
          <w:p w14:paraId="651D79A3" w14:textId="79D6DB02" w:rsidR="00AA7D73" w:rsidRPr="00AA7D73" w:rsidRDefault="00AA7D73" w:rsidP="00AA7D73">
            <w:pPr>
              <w:rPr>
                <w:rFonts w:ascii="Arial" w:hAnsi="Arial" w:cs="Arial"/>
                <w:sz w:val="22"/>
                <w:szCs w:val="22"/>
              </w:rPr>
            </w:pPr>
            <w:r w:rsidRPr="00AA7D73">
              <w:rPr>
                <w:rFonts w:ascii="Arial" w:hAnsi="Arial" w:cs="Arial"/>
                <w:sz w:val="22"/>
                <w:szCs w:val="22"/>
              </w:rPr>
              <w:t xml:space="preserve">- Maintains records and updates databases. </w:t>
            </w:r>
          </w:p>
          <w:p w14:paraId="043FB2CB" w14:textId="77777777" w:rsidR="00AA7D73" w:rsidRPr="00AA7D73" w:rsidRDefault="00AA7D73" w:rsidP="00AA7D73">
            <w:pPr>
              <w:rPr>
                <w:rFonts w:ascii="Arial" w:hAnsi="Arial" w:cs="Arial"/>
                <w:sz w:val="22"/>
                <w:szCs w:val="22"/>
              </w:rPr>
            </w:pPr>
            <w:r w:rsidRPr="00AA7D73">
              <w:rPr>
                <w:rFonts w:ascii="Arial" w:hAnsi="Arial" w:cs="Arial"/>
                <w:sz w:val="22"/>
                <w:szCs w:val="22"/>
              </w:rPr>
              <w:t xml:space="preserve">- Provides technical support to various projects. </w:t>
            </w:r>
          </w:p>
          <w:p w14:paraId="08FD55F2" w14:textId="77777777" w:rsidR="00AA7D73" w:rsidRPr="00AA7D73" w:rsidRDefault="00AA7D73" w:rsidP="00AA7D73">
            <w:pPr>
              <w:rPr>
                <w:rFonts w:ascii="Arial" w:hAnsi="Arial" w:cs="Arial"/>
                <w:sz w:val="22"/>
                <w:szCs w:val="22"/>
              </w:rPr>
            </w:pPr>
            <w:r w:rsidRPr="00AA7D73">
              <w:rPr>
                <w:rFonts w:ascii="Arial" w:hAnsi="Arial" w:cs="Arial"/>
                <w:sz w:val="22"/>
                <w:szCs w:val="22"/>
              </w:rPr>
              <w:t xml:space="preserve">- Collaborates in the development of training tools and materials and the organization of workshops/seminars etc.. </w:t>
            </w:r>
          </w:p>
          <w:p w14:paraId="0BA7C1D2" w14:textId="7545F10D" w:rsidR="00AA7D73" w:rsidRPr="00AA7D73" w:rsidRDefault="00AA7D73" w:rsidP="00AA7D73">
            <w:pPr>
              <w:rPr>
                <w:rFonts w:ascii="Arial" w:hAnsi="Arial" w:cs="Arial"/>
                <w:sz w:val="22"/>
                <w:szCs w:val="22"/>
              </w:rPr>
            </w:pPr>
            <w:r w:rsidRPr="00AA7D73">
              <w:rPr>
                <w:rFonts w:ascii="Arial" w:hAnsi="Arial" w:cs="Arial"/>
                <w:sz w:val="22"/>
                <w:szCs w:val="22"/>
              </w:rPr>
              <w:t>- Participates in the organization and follow-up of meetings, consultations and conferences, the production of required materials and the provision of information and assistance to partners.</w:t>
            </w:r>
          </w:p>
          <w:p w14:paraId="173D8207" w14:textId="4B289DAB" w:rsidR="00AA7D73" w:rsidRPr="00AA7D73" w:rsidRDefault="00AA7D73" w:rsidP="00AA7D73">
            <w:pPr>
              <w:rPr>
                <w:rFonts w:ascii="Arial" w:hAnsi="Arial" w:cs="Arial"/>
                <w:sz w:val="22"/>
                <w:szCs w:val="22"/>
              </w:rPr>
            </w:pPr>
            <w:r w:rsidRPr="00AA7D73">
              <w:rPr>
                <w:rFonts w:ascii="Arial" w:hAnsi="Arial" w:cs="Arial"/>
                <w:sz w:val="22"/>
                <w:szCs w:val="22"/>
              </w:rPr>
              <w:t>-Supports other duties, as required</w:t>
            </w:r>
          </w:p>
          <w:p w14:paraId="72E0648D" w14:textId="77777777" w:rsidR="00240BFB" w:rsidRPr="00AA7D73" w:rsidRDefault="00240BFB" w:rsidP="00A26B2C">
            <w:pPr>
              <w:pStyle w:val="Text"/>
              <w:jc w:val="both"/>
              <w:rPr>
                <w:rFonts w:cs="Tahoma"/>
                <w:sz w:val="22"/>
                <w:szCs w:val="22"/>
              </w:rPr>
            </w:pPr>
          </w:p>
        </w:tc>
      </w:tr>
      <w:tr w:rsidR="00240BFB" w:rsidRPr="00446166"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252DF6">
        <w:trPr>
          <w:jc w:val="center"/>
        </w:trPr>
        <w:tc>
          <w:tcPr>
            <w:tcW w:w="8217"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864"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252DF6">
        <w:trPr>
          <w:trHeight w:val="653"/>
          <w:jc w:val="center"/>
        </w:trPr>
        <w:tc>
          <w:tcPr>
            <w:tcW w:w="8217" w:type="dxa"/>
            <w:gridSpan w:val="6"/>
            <w:tcBorders>
              <w:top w:val="single" w:sz="4" w:space="0" w:color="C0C0C0"/>
              <w:left w:val="single" w:sz="4" w:space="0" w:color="C0C0C0"/>
              <w:bottom w:val="single" w:sz="4" w:space="0" w:color="C0C0C0"/>
              <w:right w:val="single" w:sz="4" w:space="0" w:color="C0C0C0"/>
            </w:tcBorders>
          </w:tcPr>
          <w:p w14:paraId="0E2B7EAC" w14:textId="603D9510" w:rsidR="00AA7D73" w:rsidRDefault="00AA7D73" w:rsidP="00AA7D73">
            <w:pPr>
              <w:pStyle w:val="ListParagraph"/>
              <w:numPr>
                <w:ilvl w:val="0"/>
                <w:numId w:val="21"/>
              </w:numPr>
              <w:rPr>
                <w:rFonts w:ascii="Arial" w:hAnsi="Arial" w:cs="Arial"/>
                <w:lang w:val="en-US"/>
              </w:rPr>
            </w:pPr>
            <w:r w:rsidRPr="00AA7D73">
              <w:rPr>
                <w:rFonts w:ascii="Arial" w:hAnsi="Arial" w:cs="Arial"/>
                <w:lang w:val="en-US"/>
              </w:rPr>
              <w:t xml:space="preserve">Supports the implementation of the Digital Village Initiative </w:t>
            </w:r>
            <w:r>
              <w:rPr>
                <w:rFonts w:ascii="Arial" w:hAnsi="Arial" w:cs="Arial"/>
                <w:lang w:val="en-US"/>
              </w:rPr>
              <w:t xml:space="preserve">and other programmes/projects </w:t>
            </w:r>
            <w:r w:rsidRPr="00AA7D73">
              <w:rPr>
                <w:rFonts w:ascii="Arial" w:hAnsi="Arial" w:cs="Arial"/>
                <w:lang w:val="en-US"/>
              </w:rPr>
              <w:t xml:space="preserve">in the Africa region. </w:t>
            </w:r>
          </w:p>
          <w:p w14:paraId="719CBC8A" w14:textId="77777777" w:rsidR="00446166" w:rsidRPr="00AA7D73" w:rsidRDefault="00446166" w:rsidP="00AA7D73">
            <w:pPr>
              <w:ind w:left="720"/>
              <w:rPr>
                <w:rFonts w:ascii="Arial" w:hAnsi="Arial" w:cs="Arial"/>
                <w:lang w:val="en-US"/>
              </w:rPr>
            </w:pPr>
          </w:p>
        </w:tc>
        <w:tc>
          <w:tcPr>
            <w:tcW w:w="2864" w:type="dxa"/>
            <w:tcBorders>
              <w:top w:val="single" w:sz="4" w:space="0" w:color="C0C0C0"/>
              <w:left w:val="single" w:sz="4" w:space="0" w:color="C0C0C0"/>
              <w:bottom w:val="single" w:sz="4" w:space="0" w:color="C0C0C0"/>
              <w:right w:val="single" w:sz="4" w:space="0" w:color="C0C0C0"/>
            </w:tcBorders>
          </w:tcPr>
          <w:p w14:paraId="24F9E91B" w14:textId="233DE09F" w:rsidR="00252DF6" w:rsidRPr="00EF1159" w:rsidRDefault="00AA7D73" w:rsidP="00213183">
            <w:pPr>
              <w:pStyle w:val="Text"/>
              <w:contextualSpacing/>
              <w:rPr>
                <w:rFonts w:ascii="Arial" w:hAnsi="Arial" w:cs="Arial"/>
                <w:sz w:val="22"/>
                <w:szCs w:val="22"/>
              </w:rPr>
            </w:pPr>
            <w:r>
              <w:rPr>
                <w:rFonts w:ascii="Arial" w:hAnsi="Arial" w:cs="Arial"/>
                <w:sz w:val="22"/>
                <w:szCs w:val="22"/>
              </w:rPr>
              <w:t xml:space="preserve">Continuously </w:t>
            </w:r>
          </w:p>
        </w:tc>
      </w:tr>
      <w:tr w:rsidR="006555B3" w:rsidRPr="00446166"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EF1159" w:rsidRDefault="0098339E" w:rsidP="00446166">
            <w:pPr>
              <w:spacing w:line="281" w:lineRule="auto"/>
              <w:rPr>
                <w:rFonts w:ascii="Arial" w:hAnsi="Arial" w:cs="Arial"/>
                <w:b/>
                <w:bCs/>
                <w:sz w:val="22"/>
                <w:szCs w:val="22"/>
                <w:u w:val="single"/>
              </w:rPr>
            </w:pPr>
          </w:p>
          <w:p w14:paraId="23D49983" w14:textId="77777777" w:rsidR="00DA5117" w:rsidRDefault="00B96C4C" w:rsidP="00AF713A">
            <w:pPr>
              <w:spacing w:line="281" w:lineRule="auto"/>
              <w:jc w:val="both"/>
              <w:rPr>
                <w:rFonts w:ascii="Arial" w:hAnsi="Arial" w:cs="Arial"/>
                <w:b/>
                <w:bCs/>
                <w:sz w:val="22"/>
                <w:szCs w:val="22"/>
                <w:u w:val="single"/>
              </w:rPr>
            </w:pPr>
            <w:r w:rsidRPr="00EF1159">
              <w:rPr>
                <w:rFonts w:ascii="Arial" w:hAnsi="Arial" w:cs="Arial"/>
                <w:b/>
                <w:bCs/>
                <w:sz w:val="22"/>
                <w:szCs w:val="22"/>
                <w:u w:val="single"/>
              </w:rPr>
              <w:t>Minimum requirements</w:t>
            </w:r>
            <w:r w:rsidR="00DA5117" w:rsidRPr="00EF1159">
              <w:rPr>
                <w:rFonts w:ascii="Arial" w:hAnsi="Arial" w:cs="Arial"/>
                <w:b/>
                <w:bCs/>
                <w:sz w:val="22"/>
                <w:szCs w:val="22"/>
                <w:u w:val="single"/>
              </w:rPr>
              <w:t>:</w:t>
            </w:r>
          </w:p>
          <w:p w14:paraId="15B0B2EC" w14:textId="2D0EEEDB" w:rsidR="005D148B" w:rsidRPr="005D148B" w:rsidRDefault="005D148B" w:rsidP="005D148B">
            <w:pPr>
              <w:numPr>
                <w:ilvl w:val="0"/>
                <w:numId w:val="22"/>
              </w:numPr>
              <w:spacing w:before="100" w:beforeAutospacing="1" w:after="105"/>
              <w:rPr>
                <w:rFonts w:ascii="Arial" w:hAnsi="Arial" w:cs="Arial"/>
                <w:sz w:val="22"/>
                <w:szCs w:val="22"/>
              </w:rPr>
            </w:pPr>
            <w:r w:rsidRPr="005D148B">
              <w:rPr>
                <w:rFonts w:ascii="Arial" w:hAnsi="Arial" w:cs="Arial"/>
                <w:sz w:val="22"/>
                <w:szCs w:val="22"/>
              </w:rPr>
              <w:t>Education: candidates must be students enrolled in an under-graduate or post-graduate degree oriented towards agriculture, information technology, economics or related field in a bona fide educational institution at the time of application or recent graduates of such an institution. </w:t>
            </w:r>
          </w:p>
          <w:p w14:paraId="3B8ADD0D" w14:textId="77777777" w:rsidR="005D148B" w:rsidRDefault="005D148B" w:rsidP="005D148B">
            <w:pPr>
              <w:numPr>
                <w:ilvl w:val="0"/>
                <w:numId w:val="20"/>
              </w:numPr>
              <w:spacing w:line="259" w:lineRule="auto"/>
              <w:contextualSpacing/>
              <w:rPr>
                <w:rFonts w:ascii="Arial" w:hAnsi="Arial" w:cs="Arial"/>
                <w:sz w:val="22"/>
                <w:szCs w:val="22"/>
              </w:rPr>
            </w:pPr>
            <w:r w:rsidRPr="005D148B">
              <w:rPr>
                <w:rFonts w:ascii="Arial" w:hAnsi="Arial" w:cs="Arial"/>
                <w:sz w:val="22"/>
                <w:szCs w:val="22"/>
              </w:rPr>
              <w:t xml:space="preserve">Languages: </w:t>
            </w:r>
            <w:r w:rsidRPr="00EF1159">
              <w:rPr>
                <w:rFonts w:ascii="Arial" w:hAnsi="Arial" w:cs="Arial"/>
                <w:sz w:val="22"/>
                <w:szCs w:val="22"/>
              </w:rPr>
              <w:t xml:space="preserve">Fluency in written and spoken English. </w:t>
            </w:r>
          </w:p>
          <w:p w14:paraId="6764D638" w14:textId="77777777" w:rsidR="005D148B" w:rsidRPr="005D148B" w:rsidRDefault="005D148B" w:rsidP="005D148B">
            <w:pPr>
              <w:numPr>
                <w:ilvl w:val="0"/>
                <w:numId w:val="22"/>
              </w:numPr>
              <w:spacing w:before="100" w:beforeAutospacing="1" w:after="105"/>
              <w:rPr>
                <w:rFonts w:ascii="Arial" w:hAnsi="Arial" w:cs="Arial"/>
                <w:sz w:val="22"/>
                <w:szCs w:val="22"/>
              </w:rPr>
            </w:pPr>
            <w:r w:rsidRPr="005D148B">
              <w:rPr>
                <w:rFonts w:ascii="Arial" w:hAnsi="Arial" w:cs="Arial"/>
                <w:sz w:val="22"/>
                <w:szCs w:val="22"/>
              </w:rPr>
              <w:t>Age: candidates should be aged between 21 (at the time of the application) and 30 (at the start of the internship).</w:t>
            </w:r>
          </w:p>
          <w:p w14:paraId="227B0686" w14:textId="77777777" w:rsidR="005D148B" w:rsidRPr="005D148B" w:rsidRDefault="005D148B" w:rsidP="005D148B">
            <w:pPr>
              <w:numPr>
                <w:ilvl w:val="0"/>
                <w:numId w:val="22"/>
              </w:numPr>
              <w:spacing w:before="100" w:beforeAutospacing="1" w:after="105"/>
              <w:rPr>
                <w:rFonts w:ascii="Arial" w:hAnsi="Arial" w:cs="Arial"/>
                <w:sz w:val="22"/>
                <w:szCs w:val="22"/>
              </w:rPr>
            </w:pPr>
            <w:r w:rsidRPr="005D148B">
              <w:rPr>
                <w:rFonts w:ascii="Arial" w:hAnsi="Arial" w:cs="Arial"/>
                <w:sz w:val="22"/>
                <w:szCs w:val="22"/>
              </w:rPr>
              <w:t>Skills: candidates should be able to adapt to an international multicultural environment and have good communication skills.</w:t>
            </w:r>
          </w:p>
          <w:p w14:paraId="64B616E6" w14:textId="77777777" w:rsidR="005D148B" w:rsidRPr="005D148B" w:rsidRDefault="005D148B" w:rsidP="005D148B">
            <w:pPr>
              <w:numPr>
                <w:ilvl w:val="0"/>
                <w:numId w:val="22"/>
              </w:numPr>
              <w:spacing w:before="100" w:beforeAutospacing="1" w:after="105"/>
              <w:rPr>
                <w:rFonts w:ascii="Open Sans" w:hAnsi="Open Sans" w:cs="Open Sans"/>
                <w:color w:val="111111"/>
                <w:sz w:val="20"/>
                <w:szCs w:val="20"/>
                <w:lang w:val="en-BE" w:eastAsia="en-BE"/>
              </w:rPr>
            </w:pPr>
            <w:r w:rsidRPr="005D148B">
              <w:rPr>
                <w:rFonts w:ascii="Arial" w:hAnsi="Arial" w:cs="Arial"/>
                <w:sz w:val="22"/>
                <w:szCs w:val="22"/>
              </w:rPr>
              <w:t>Residence/Visa status: selected candidates should have appropriate residence or immigration status in the proposed duty station prior to the start of the internship assignment</w:t>
            </w:r>
            <w:r w:rsidRPr="005D148B">
              <w:rPr>
                <w:rFonts w:ascii="Open Sans" w:hAnsi="Open Sans" w:cs="Open Sans"/>
                <w:color w:val="111111"/>
                <w:sz w:val="20"/>
                <w:szCs w:val="20"/>
                <w:lang w:val="en-BE" w:eastAsia="en-BE"/>
              </w:rPr>
              <w:t>.</w:t>
            </w:r>
          </w:p>
          <w:p w14:paraId="68D63934" w14:textId="77777777" w:rsidR="005D148B" w:rsidRPr="005D148B" w:rsidRDefault="005D148B" w:rsidP="00AF713A">
            <w:pPr>
              <w:spacing w:line="281" w:lineRule="auto"/>
              <w:jc w:val="both"/>
              <w:rPr>
                <w:rFonts w:ascii="Arial" w:hAnsi="Arial" w:cs="Arial"/>
                <w:b/>
                <w:bCs/>
                <w:sz w:val="22"/>
                <w:szCs w:val="22"/>
                <w:u w:val="single"/>
                <w:lang w:val="en-BE"/>
              </w:rPr>
            </w:pPr>
          </w:p>
          <w:p w14:paraId="79FD8FE8" w14:textId="035DFAA0" w:rsidR="00AA7D73" w:rsidRPr="00AA7D73" w:rsidRDefault="00AA7D73" w:rsidP="00AA7D73">
            <w:pPr>
              <w:spacing w:line="259" w:lineRule="auto"/>
              <w:contextualSpacing/>
              <w:rPr>
                <w:rFonts w:ascii="Arial" w:hAnsi="Arial" w:cs="Arial"/>
                <w:b/>
                <w:bCs/>
                <w:sz w:val="22"/>
                <w:szCs w:val="22"/>
                <w:u w:val="single"/>
              </w:rPr>
            </w:pPr>
            <w:r w:rsidRPr="00AA7D73">
              <w:rPr>
                <w:rFonts w:ascii="Arial" w:hAnsi="Arial" w:cs="Arial"/>
                <w:b/>
                <w:bCs/>
                <w:sz w:val="22"/>
                <w:szCs w:val="22"/>
                <w:u w:val="single"/>
              </w:rPr>
              <w:t>Desirable Skills:</w:t>
            </w:r>
          </w:p>
          <w:p w14:paraId="35EB6FA5" w14:textId="73886384" w:rsidR="00C97A1F" w:rsidRPr="00EF1159" w:rsidRDefault="00C97A1F" w:rsidP="00C97A1F">
            <w:pPr>
              <w:pStyle w:val="ListParagraph"/>
              <w:numPr>
                <w:ilvl w:val="0"/>
                <w:numId w:val="20"/>
              </w:numPr>
              <w:spacing w:after="200"/>
              <w:jc w:val="left"/>
              <w:rPr>
                <w:rFonts w:ascii="Arial" w:hAnsi="Arial" w:cs="Arial"/>
              </w:rPr>
            </w:pPr>
            <w:r w:rsidRPr="00EF1159">
              <w:rPr>
                <w:rFonts w:ascii="Arial" w:hAnsi="Arial" w:cs="Arial"/>
              </w:rPr>
              <w:t>Excellent communication skills;</w:t>
            </w:r>
          </w:p>
          <w:p w14:paraId="2426D660" w14:textId="77777777" w:rsidR="00C97A1F" w:rsidRPr="00EF1159" w:rsidRDefault="00C97A1F" w:rsidP="00C97A1F">
            <w:pPr>
              <w:pStyle w:val="ListParagraph"/>
              <w:numPr>
                <w:ilvl w:val="0"/>
                <w:numId w:val="20"/>
              </w:numPr>
              <w:spacing w:after="200"/>
              <w:jc w:val="left"/>
              <w:rPr>
                <w:rFonts w:ascii="Arial" w:hAnsi="Arial" w:cs="Arial"/>
              </w:rPr>
            </w:pPr>
            <w:r w:rsidRPr="00EF1159">
              <w:rPr>
                <w:rFonts w:ascii="Arial" w:hAnsi="Arial" w:cs="Arial"/>
              </w:rPr>
              <w:t>Building Effective Relationships;</w:t>
            </w:r>
          </w:p>
          <w:p w14:paraId="00FAD4A8" w14:textId="329D356E" w:rsidR="00C97A1F" w:rsidRDefault="00C97A1F" w:rsidP="00C97A1F">
            <w:pPr>
              <w:pStyle w:val="ListParagraph"/>
              <w:numPr>
                <w:ilvl w:val="0"/>
                <w:numId w:val="20"/>
              </w:numPr>
              <w:spacing w:after="200"/>
              <w:jc w:val="left"/>
              <w:rPr>
                <w:rFonts w:ascii="Arial" w:hAnsi="Arial" w:cs="Arial"/>
              </w:rPr>
            </w:pPr>
            <w:r w:rsidRPr="00EF1159">
              <w:rPr>
                <w:rFonts w:ascii="Arial" w:hAnsi="Arial" w:cs="Arial"/>
              </w:rPr>
              <w:t>Ability to work effectively as a team member</w:t>
            </w:r>
          </w:p>
          <w:p w14:paraId="73582172" w14:textId="3C060A77" w:rsidR="00AA7D73" w:rsidRDefault="00AA7D73" w:rsidP="00AA7D73">
            <w:pPr>
              <w:pStyle w:val="ListParagraph"/>
              <w:numPr>
                <w:ilvl w:val="0"/>
                <w:numId w:val="20"/>
              </w:numPr>
              <w:spacing w:after="200"/>
              <w:jc w:val="left"/>
              <w:rPr>
                <w:rFonts w:ascii="Arial" w:hAnsi="Arial" w:cs="Arial"/>
              </w:rPr>
            </w:pPr>
            <w:r w:rsidRPr="00AA7D73">
              <w:rPr>
                <w:rFonts w:ascii="Arial" w:hAnsi="Arial" w:cs="Arial"/>
              </w:rPr>
              <w:lastRenderedPageBreak/>
              <w:t>Knowledge of and experience in agroecology.</w:t>
            </w:r>
          </w:p>
          <w:p w14:paraId="0F423523" w14:textId="3F62DF83" w:rsidR="00BC18A5" w:rsidRPr="00AA7D73" w:rsidRDefault="00AA7D73" w:rsidP="00AA7D73">
            <w:pPr>
              <w:pStyle w:val="ListParagraph"/>
              <w:numPr>
                <w:ilvl w:val="0"/>
                <w:numId w:val="20"/>
              </w:numPr>
              <w:spacing w:after="200"/>
              <w:jc w:val="left"/>
              <w:rPr>
                <w:rFonts w:ascii="Arial" w:hAnsi="Arial" w:cs="Arial"/>
              </w:rPr>
            </w:pPr>
            <w:r>
              <w:rPr>
                <w:rFonts w:ascii="Arial" w:hAnsi="Arial" w:cs="Arial"/>
              </w:rPr>
              <w:t>Level B knowledge of French</w:t>
            </w:r>
            <w:r w:rsidR="00D93728">
              <w:rPr>
                <w:rFonts w:ascii="Arial" w:hAnsi="Arial" w:cs="Arial"/>
              </w:rPr>
              <w:t xml:space="preserve"> would be an asset.</w:t>
            </w:r>
          </w:p>
          <w:p w14:paraId="2E11FA1A" w14:textId="264626A6" w:rsidR="00446166" w:rsidRPr="00EF1159" w:rsidRDefault="00446166" w:rsidP="00AF713A">
            <w:pPr>
              <w:spacing w:line="281" w:lineRule="auto"/>
              <w:jc w:val="both"/>
              <w:rPr>
                <w:rFonts w:ascii="Arial" w:hAnsi="Arial" w:cs="Arial"/>
                <w:b/>
                <w:bCs/>
                <w:sz w:val="22"/>
                <w:szCs w:val="22"/>
                <w:u w:val="single"/>
              </w:rPr>
            </w:pPr>
          </w:p>
          <w:p w14:paraId="02B4842D" w14:textId="77777777" w:rsidR="00DC016C" w:rsidRPr="00EF1159" w:rsidRDefault="00DC016C" w:rsidP="00446166">
            <w:pPr>
              <w:pStyle w:val="ListParagraph"/>
              <w:spacing w:line="281" w:lineRule="auto"/>
              <w:rPr>
                <w:rFonts w:ascii="Arial" w:hAnsi="Arial" w:cs="Arial"/>
                <w:b/>
                <w:bCs/>
                <w:u w:val="single"/>
              </w:rPr>
            </w:pPr>
          </w:p>
          <w:p w14:paraId="623F65D2" w14:textId="77777777" w:rsidR="006555B3" w:rsidRPr="00EF1159" w:rsidRDefault="006555B3" w:rsidP="00374993">
            <w:pPr>
              <w:ind w:left="360"/>
              <w:rPr>
                <w:rFonts w:ascii="Arial" w:hAnsi="Arial" w:cs="Arial"/>
                <w:b/>
                <w:sz w:val="22"/>
                <w:szCs w:val="22"/>
              </w:rPr>
            </w:pPr>
          </w:p>
        </w:tc>
      </w:tr>
      <w:tr w:rsidR="000C156E" w:rsidRPr="00446166"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3E709" w14:textId="77777777" w:rsidR="004B073F" w:rsidRDefault="004B073F" w:rsidP="00446166">
      <w:r>
        <w:separator/>
      </w:r>
    </w:p>
  </w:endnote>
  <w:endnote w:type="continuationSeparator" w:id="0">
    <w:p w14:paraId="3B23E49D" w14:textId="77777777" w:rsidR="004B073F" w:rsidRDefault="004B073F"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653312" w:rsidRPr="00A001C0" w:rsidRDefault="00653312">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Pr="00A001C0">
      <w:rPr>
        <w:rFonts w:ascii="Arial" w:hAnsi="Arial" w:cs="Arial"/>
        <w:sz w:val="18"/>
      </w:rPr>
      <w:t>ADM 1702e 05/2019</w:t>
    </w:r>
  </w:p>
  <w:p w14:paraId="3FCE2D8D" w14:textId="77777777" w:rsidR="00653312" w:rsidRDefault="00653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639F9" w14:textId="77777777" w:rsidR="004B073F" w:rsidRDefault="004B073F" w:rsidP="00446166">
      <w:r>
        <w:separator/>
      </w:r>
    </w:p>
  </w:footnote>
  <w:footnote w:type="continuationSeparator" w:id="0">
    <w:p w14:paraId="2280AD5D" w14:textId="77777777" w:rsidR="004B073F" w:rsidRDefault="004B073F"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967F6"/>
    <w:multiLevelType w:val="hybridMultilevel"/>
    <w:tmpl w:val="4628D8BC"/>
    <w:lvl w:ilvl="0" w:tplc="8DE653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8E077B"/>
    <w:multiLevelType w:val="multilevel"/>
    <w:tmpl w:val="58263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AE7B1A"/>
    <w:multiLevelType w:val="hybridMultilevel"/>
    <w:tmpl w:val="D9540B4E"/>
    <w:lvl w:ilvl="0" w:tplc="6846D1BC">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5F233D"/>
    <w:multiLevelType w:val="hybridMultilevel"/>
    <w:tmpl w:val="48E25F5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1787578598">
    <w:abstractNumId w:val="4"/>
  </w:num>
  <w:num w:numId="2" w16cid:durableId="1186284462">
    <w:abstractNumId w:val="2"/>
  </w:num>
  <w:num w:numId="3" w16cid:durableId="1030763293">
    <w:abstractNumId w:val="9"/>
  </w:num>
  <w:num w:numId="4" w16cid:durableId="57214935">
    <w:abstractNumId w:val="20"/>
  </w:num>
  <w:num w:numId="5" w16cid:durableId="1556042278">
    <w:abstractNumId w:val="0"/>
  </w:num>
  <w:num w:numId="6" w16cid:durableId="1646470161">
    <w:abstractNumId w:val="14"/>
  </w:num>
  <w:num w:numId="7" w16cid:durableId="470024971">
    <w:abstractNumId w:val="5"/>
  </w:num>
  <w:num w:numId="8" w16cid:durableId="2146926170">
    <w:abstractNumId w:val="13"/>
  </w:num>
  <w:num w:numId="9" w16cid:durableId="2012482775">
    <w:abstractNumId w:val="19"/>
  </w:num>
  <w:num w:numId="10" w16cid:durableId="1891764773">
    <w:abstractNumId w:val="10"/>
  </w:num>
  <w:num w:numId="11" w16cid:durableId="141778163">
    <w:abstractNumId w:val="8"/>
  </w:num>
  <w:num w:numId="12" w16cid:durableId="1761826314">
    <w:abstractNumId w:val="16"/>
  </w:num>
  <w:num w:numId="13" w16cid:durableId="448210191">
    <w:abstractNumId w:val="18"/>
  </w:num>
  <w:num w:numId="14" w16cid:durableId="1091395540">
    <w:abstractNumId w:val="12"/>
  </w:num>
  <w:num w:numId="15" w16cid:durableId="673995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95792">
    <w:abstractNumId w:val="3"/>
  </w:num>
  <w:num w:numId="17" w16cid:durableId="123817664">
    <w:abstractNumId w:val="17"/>
  </w:num>
  <w:num w:numId="18" w16cid:durableId="2003312293">
    <w:abstractNumId w:val="7"/>
  </w:num>
  <w:num w:numId="19" w16cid:durableId="1225750446">
    <w:abstractNumId w:val="1"/>
  </w:num>
  <w:num w:numId="20" w16cid:durableId="1618871757">
    <w:abstractNumId w:val="21"/>
  </w:num>
  <w:num w:numId="21" w16cid:durableId="243416044">
    <w:abstractNumId w:val="11"/>
  </w:num>
  <w:num w:numId="22" w16cid:durableId="21232614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B6701"/>
    <w:rsid w:val="000C01EB"/>
    <w:rsid w:val="000C156E"/>
    <w:rsid w:val="000D71BD"/>
    <w:rsid w:val="000E1684"/>
    <w:rsid w:val="001018E5"/>
    <w:rsid w:val="0010426E"/>
    <w:rsid w:val="00140449"/>
    <w:rsid w:val="001404A6"/>
    <w:rsid w:val="001554B5"/>
    <w:rsid w:val="001803AF"/>
    <w:rsid w:val="001B58F5"/>
    <w:rsid w:val="001E4FE3"/>
    <w:rsid w:val="001F23DB"/>
    <w:rsid w:val="0021191E"/>
    <w:rsid w:val="00213183"/>
    <w:rsid w:val="00240BFB"/>
    <w:rsid w:val="002476FC"/>
    <w:rsid w:val="00252DF6"/>
    <w:rsid w:val="002724C9"/>
    <w:rsid w:val="00283DC3"/>
    <w:rsid w:val="00310E09"/>
    <w:rsid w:val="003263BA"/>
    <w:rsid w:val="00342A9C"/>
    <w:rsid w:val="00343E96"/>
    <w:rsid w:val="00360498"/>
    <w:rsid w:val="00374993"/>
    <w:rsid w:val="003854B7"/>
    <w:rsid w:val="00385E48"/>
    <w:rsid w:val="003A13AB"/>
    <w:rsid w:val="003D19F5"/>
    <w:rsid w:val="004323A0"/>
    <w:rsid w:val="00444C1C"/>
    <w:rsid w:val="00446166"/>
    <w:rsid w:val="00472D6C"/>
    <w:rsid w:val="004B073F"/>
    <w:rsid w:val="004D2413"/>
    <w:rsid w:val="0051710F"/>
    <w:rsid w:val="0053361C"/>
    <w:rsid w:val="00544FBD"/>
    <w:rsid w:val="0054532E"/>
    <w:rsid w:val="00560C25"/>
    <w:rsid w:val="00573C5F"/>
    <w:rsid w:val="005771A4"/>
    <w:rsid w:val="00582287"/>
    <w:rsid w:val="005918B2"/>
    <w:rsid w:val="005A21C6"/>
    <w:rsid w:val="005B18E8"/>
    <w:rsid w:val="005D148B"/>
    <w:rsid w:val="005D360D"/>
    <w:rsid w:val="006457DA"/>
    <w:rsid w:val="00653312"/>
    <w:rsid w:val="0065516A"/>
    <w:rsid w:val="006555B3"/>
    <w:rsid w:val="00661C9C"/>
    <w:rsid w:val="006820C4"/>
    <w:rsid w:val="006C0665"/>
    <w:rsid w:val="006D75CC"/>
    <w:rsid w:val="006F6CE6"/>
    <w:rsid w:val="0070631A"/>
    <w:rsid w:val="0071495D"/>
    <w:rsid w:val="0075028E"/>
    <w:rsid w:val="0079592D"/>
    <w:rsid w:val="007C4659"/>
    <w:rsid w:val="007D1B46"/>
    <w:rsid w:val="008379ED"/>
    <w:rsid w:val="0088556A"/>
    <w:rsid w:val="008A3003"/>
    <w:rsid w:val="008B49DA"/>
    <w:rsid w:val="00962EB6"/>
    <w:rsid w:val="009719CC"/>
    <w:rsid w:val="0098339E"/>
    <w:rsid w:val="00983BE9"/>
    <w:rsid w:val="009853BE"/>
    <w:rsid w:val="00985F25"/>
    <w:rsid w:val="00997243"/>
    <w:rsid w:val="009A1E7D"/>
    <w:rsid w:val="009B124E"/>
    <w:rsid w:val="009B5A97"/>
    <w:rsid w:val="009D1207"/>
    <w:rsid w:val="009D3F12"/>
    <w:rsid w:val="009E61E0"/>
    <w:rsid w:val="00A001C0"/>
    <w:rsid w:val="00A071ED"/>
    <w:rsid w:val="00A07555"/>
    <w:rsid w:val="00A26B2C"/>
    <w:rsid w:val="00A449C9"/>
    <w:rsid w:val="00A63BBB"/>
    <w:rsid w:val="00AA7D73"/>
    <w:rsid w:val="00AC52BA"/>
    <w:rsid w:val="00AE69C5"/>
    <w:rsid w:val="00AF20B0"/>
    <w:rsid w:val="00AF713A"/>
    <w:rsid w:val="00B0757F"/>
    <w:rsid w:val="00B43322"/>
    <w:rsid w:val="00B66EDA"/>
    <w:rsid w:val="00B96C4C"/>
    <w:rsid w:val="00BC18A5"/>
    <w:rsid w:val="00BD1FDB"/>
    <w:rsid w:val="00C1320C"/>
    <w:rsid w:val="00C20CBA"/>
    <w:rsid w:val="00C31D6B"/>
    <w:rsid w:val="00C97A1F"/>
    <w:rsid w:val="00CC5045"/>
    <w:rsid w:val="00D16712"/>
    <w:rsid w:val="00D408F3"/>
    <w:rsid w:val="00D53449"/>
    <w:rsid w:val="00D61E16"/>
    <w:rsid w:val="00D71408"/>
    <w:rsid w:val="00D813B4"/>
    <w:rsid w:val="00D91E0B"/>
    <w:rsid w:val="00D93728"/>
    <w:rsid w:val="00DA5117"/>
    <w:rsid w:val="00DC016C"/>
    <w:rsid w:val="00DC4CA4"/>
    <w:rsid w:val="00DD290B"/>
    <w:rsid w:val="00DE7200"/>
    <w:rsid w:val="00DE7847"/>
    <w:rsid w:val="00E02896"/>
    <w:rsid w:val="00E119E7"/>
    <w:rsid w:val="00E667B7"/>
    <w:rsid w:val="00E97BF3"/>
    <w:rsid w:val="00EF1159"/>
    <w:rsid w:val="00EF421F"/>
    <w:rsid w:val="00F16F27"/>
    <w:rsid w:val="00F22F85"/>
    <w:rsid w:val="00F50F1A"/>
    <w:rsid w:val="00F5141D"/>
    <w:rsid w:val="00F6076C"/>
    <w:rsid w:val="00F645A5"/>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Bullets,List Paragraph11,References,stil3"/>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Bullets Char,List Paragraph11 Char,References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59182734">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993142963">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233617">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540630330">
      <w:bodyDiv w:val="1"/>
      <w:marLeft w:val="0"/>
      <w:marRight w:val="0"/>
      <w:marTop w:val="0"/>
      <w:marBottom w:val="0"/>
      <w:divBdr>
        <w:top w:val="none" w:sz="0" w:space="0" w:color="auto"/>
        <w:left w:val="none" w:sz="0" w:space="0" w:color="auto"/>
        <w:bottom w:val="none" w:sz="0" w:space="0" w:color="auto"/>
        <w:right w:val="none" w:sz="0" w:space="0" w:color="auto"/>
      </w:divBdr>
    </w:div>
    <w:div w:id="1556969248">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56971"/>
    <w:rsid w:val="001046B2"/>
    <w:rsid w:val="0029586F"/>
    <w:rsid w:val="002C005B"/>
    <w:rsid w:val="00685E40"/>
    <w:rsid w:val="00787046"/>
    <w:rsid w:val="00895E64"/>
    <w:rsid w:val="008C746E"/>
    <w:rsid w:val="00AF1065"/>
    <w:rsid w:val="00B3271C"/>
    <w:rsid w:val="00B35307"/>
    <w:rsid w:val="00DE02B0"/>
    <w:rsid w:val="00F019AB"/>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0484C-FF44-48FF-8090-A3D07729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15</cp:revision>
  <cp:lastPrinted>2016-03-01T13:06:00Z</cp:lastPrinted>
  <dcterms:created xsi:type="dcterms:W3CDTF">2022-06-06T19:54:00Z</dcterms:created>
  <dcterms:modified xsi:type="dcterms:W3CDTF">2024-02-29T13:59:00Z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